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9C" w:rsidRDefault="00985012" w:rsidP="001450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15875</wp:posOffset>
            </wp:positionH>
            <wp:positionV relativeFrom="margin">
              <wp:posOffset>-98425</wp:posOffset>
            </wp:positionV>
            <wp:extent cx="1780540" cy="974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hchak-Logo-Corp-RGB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26A" w:rsidRDefault="004A126A" w:rsidP="001450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26A" w:rsidRDefault="004A126A" w:rsidP="001450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3CEC" w:rsidRDefault="00D83CEC" w:rsidP="00061F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83CEC" w:rsidRDefault="00D83CEC" w:rsidP="001450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26A" w:rsidRDefault="004A126A" w:rsidP="001450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 IMMEDIATE RELEASE</w:t>
      </w:r>
    </w:p>
    <w:p w:rsidR="004A126A" w:rsidRDefault="004A126A" w:rsidP="001450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26A" w:rsidRPr="003207B2" w:rsidRDefault="004A126A" w:rsidP="00145038">
      <w:pPr>
        <w:spacing w:after="0"/>
        <w:rPr>
          <w:rFonts w:ascii="Times New Roman" w:hAnsi="Times New Roman"/>
          <w:b/>
          <w:sz w:val="24"/>
          <w:szCs w:val="24"/>
        </w:rPr>
      </w:pPr>
      <w:r w:rsidRPr="003207B2">
        <w:rPr>
          <w:rFonts w:ascii="Times New Roman" w:hAnsi="Times New Roman"/>
          <w:b/>
          <w:sz w:val="24"/>
          <w:szCs w:val="24"/>
        </w:rPr>
        <w:t>Media Contact:</w:t>
      </w:r>
    </w:p>
    <w:p w:rsidR="004A126A" w:rsidRPr="003207B2" w:rsidRDefault="004A126A" w:rsidP="00145038">
      <w:pPr>
        <w:spacing w:after="0"/>
        <w:rPr>
          <w:rFonts w:ascii="Times New Roman" w:hAnsi="Times New Roman"/>
          <w:sz w:val="24"/>
          <w:szCs w:val="24"/>
        </w:rPr>
      </w:pPr>
      <w:r w:rsidRPr="003207B2">
        <w:rPr>
          <w:rFonts w:ascii="Times New Roman" w:hAnsi="Times New Roman"/>
          <w:sz w:val="24"/>
          <w:szCs w:val="24"/>
        </w:rPr>
        <w:t>Emily Geesaman</w:t>
      </w:r>
    </w:p>
    <w:p w:rsidR="004A126A" w:rsidRPr="003207B2" w:rsidRDefault="00BC5C3E" w:rsidP="00145038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="004A126A" w:rsidRPr="003207B2">
          <w:rPr>
            <w:rStyle w:val="Hyperlink"/>
            <w:rFonts w:ascii="Times New Roman" w:hAnsi="Times New Roman"/>
            <w:sz w:val="24"/>
            <w:szCs w:val="24"/>
          </w:rPr>
          <w:t>geesaman@buchananpr.com</w:t>
        </w:r>
      </w:hyperlink>
    </w:p>
    <w:p w:rsidR="004A126A" w:rsidRPr="003207B2" w:rsidRDefault="004A126A" w:rsidP="00145038">
      <w:pPr>
        <w:spacing w:after="0"/>
        <w:rPr>
          <w:rFonts w:ascii="Times New Roman" w:hAnsi="Times New Roman"/>
          <w:sz w:val="24"/>
          <w:szCs w:val="24"/>
        </w:rPr>
      </w:pPr>
      <w:r w:rsidRPr="003207B2">
        <w:rPr>
          <w:rFonts w:ascii="Times New Roman" w:hAnsi="Times New Roman"/>
          <w:sz w:val="24"/>
          <w:szCs w:val="24"/>
        </w:rPr>
        <w:t>(610) 649-9292</w:t>
      </w:r>
    </w:p>
    <w:p w:rsidR="00061FE1" w:rsidRDefault="00061FE1" w:rsidP="001450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071B" w:rsidRPr="007433ED" w:rsidRDefault="00362F9C" w:rsidP="00532B1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433ED">
        <w:rPr>
          <w:rFonts w:ascii="Times New Roman" w:hAnsi="Times New Roman"/>
          <w:b/>
          <w:sz w:val="36"/>
          <w:szCs w:val="36"/>
        </w:rPr>
        <w:t xml:space="preserve">Blaschak Coal </w:t>
      </w:r>
      <w:r w:rsidR="00BE6407" w:rsidRPr="007433ED">
        <w:rPr>
          <w:rFonts w:ascii="Times New Roman" w:hAnsi="Times New Roman"/>
          <w:b/>
          <w:sz w:val="36"/>
          <w:szCs w:val="36"/>
        </w:rPr>
        <w:t>Corp</w:t>
      </w:r>
      <w:r w:rsidR="00BE6407">
        <w:rPr>
          <w:rFonts w:ascii="Times New Roman" w:hAnsi="Times New Roman"/>
          <w:b/>
          <w:sz w:val="36"/>
          <w:szCs w:val="36"/>
        </w:rPr>
        <w:t>.</w:t>
      </w:r>
      <w:r w:rsidR="00BE6407" w:rsidRPr="007433ED">
        <w:rPr>
          <w:rFonts w:ascii="Times New Roman" w:hAnsi="Times New Roman"/>
          <w:b/>
          <w:sz w:val="36"/>
          <w:szCs w:val="36"/>
        </w:rPr>
        <w:t xml:space="preserve"> </w:t>
      </w:r>
      <w:r w:rsidR="001B0814" w:rsidRPr="007433ED">
        <w:rPr>
          <w:rFonts w:ascii="Times New Roman" w:hAnsi="Times New Roman"/>
          <w:b/>
          <w:sz w:val="36"/>
          <w:szCs w:val="36"/>
        </w:rPr>
        <w:t xml:space="preserve">Sets </w:t>
      </w:r>
      <w:r w:rsidR="00532B14">
        <w:rPr>
          <w:rFonts w:ascii="Times New Roman" w:hAnsi="Times New Roman"/>
          <w:b/>
          <w:sz w:val="36"/>
          <w:szCs w:val="36"/>
        </w:rPr>
        <w:t>Production Record in 2012</w:t>
      </w:r>
    </w:p>
    <w:p w:rsidR="00362F9C" w:rsidRPr="00AF3E3F" w:rsidRDefault="00362F9C" w:rsidP="001450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7F9A" w:rsidRDefault="00955D4E" w:rsidP="00687F9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Back-to-Back Years of Growth </w:t>
      </w:r>
      <w:r w:rsidR="00876F47">
        <w:rPr>
          <w:rFonts w:ascii="Times New Roman" w:hAnsi="Times New Roman"/>
          <w:i/>
          <w:sz w:val="28"/>
          <w:szCs w:val="28"/>
        </w:rPr>
        <w:t>C</w:t>
      </w:r>
      <w:r>
        <w:rPr>
          <w:rFonts w:ascii="Times New Roman" w:hAnsi="Times New Roman"/>
          <w:i/>
          <w:sz w:val="28"/>
          <w:szCs w:val="28"/>
        </w:rPr>
        <w:t>ontinue</w:t>
      </w:r>
      <w:r w:rsidR="00532B14">
        <w:rPr>
          <w:rFonts w:ascii="Times New Roman" w:hAnsi="Times New Roman"/>
          <w:i/>
          <w:sz w:val="28"/>
          <w:szCs w:val="28"/>
        </w:rPr>
        <w:t xml:space="preserve"> with </w:t>
      </w:r>
      <w:r w:rsidR="00876F47">
        <w:rPr>
          <w:rFonts w:ascii="Times New Roman" w:hAnsi="Times New Roman"/>
          <w:i/>
          <w:sz w:val="28"/>
          <w:szCs w:val="28"/>
        </w:rPr>
        <w:t>I</w:t>
      </w:r>
      <w:r w:rsidR="00532B14">
        <w:rPr>
          <w:rFonts w:ascii="Times New Roman" w:hAnsi="Times New Roman"/>
          <w:i/>
          <w:sz w:val="28"/>
          <w:szCs w:val="28"/>
        </w:rPr>
        <w:t xml:space="preserve">ncreased </w:t>
      </w:r>
      <w:r w:rsidR="00876F47">
        <w:rPr>
          <w:rFonts w:ascii="Times New Roman" w:hAnsi="Times New Roman"/>
          <w:i/>
          <w:sz w:val="28"/>
          <w:szCs w:val="28"/>
        </w:rPr>
        <w:t>I</w:t>
      </w:r>
      <w:r w:rsidR="00532B14">
        <w:rPr>
          <w:rFonts w:ascii="Times New Roman" w:hAnsi="Times New Roman"/>
          <w:i/>
          <w:sz w:val="28"/>
          <w:szCs w:val="28"/>
        </w:rPr>
        <w:t>nvestment</w:t>
      </w:r>
      <w:r w:rsidR="00687F9A">
        <w:rPr>
          <w:rFonts w:ascii="Times New Roman" w:hAnsi="Times New Roman"/>
          <w:i/>
          <w:sz w:val="28"/>
          <w:szCs w:val="28"/>
        </w:rPr>
        <w:t xml:space="preserve"> from </w:t>
      </w:r>
    </w:p>
    <w:p w:rsidR="00C33A69" w:rsidRDefault="00687F9A" w:rsidP="00687F9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Majority Owner Milestone Partners</w:t>
      </w:r>
    </w:p>
    <w:p w:rsidR="00061FE1" w:rsidRPr="00AF3E3F" w:rsidRDefault="00061FE1" w:rsidP="00955D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5D4E" w:rsidRPr="00A711DC" w:rsidRDefault="00097174" w:rsidP="00955D4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711DC">
        <w:rPr>
          <w:rFonts w:ascii="Times New Roman" w:hAnsi="Times New Roman"/>
          <w:b/>
          <w:color w:val="000000" w:themeColor="text1"/>
          <w:sz w:val="24"/>
          <w:szCs w:val="24"/>
        </w:rPr>
        <w:t>MAHANOY CITY, PA</w:t>
      </w:r>
      <w:r w:rsidR="00984403" w:rsidRPr="00A711DC">
        <w:rPr>
          <w:rFonts w:ascii="Times New Roman" w:hAnsi="Times New Roman"/>
          <w:b/>
          <w:color w:val="000000" w:themeColor="text1"/>
          <w:sz w:val="24"/>
          <w:szCs w:val="24"/>
        </w:rPr>
        <w:t>—</w:t>
      </w:r>
      <w:r w:rsidR="00532B14" w:rsidRPr="00A711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September </w:t>
      </w:r>
      <w:r w:rsidR="00E167F9">
        <w:rPr>
          <w:rFonts w:ascii="Times New Roman" w:hAnsi="Times New Roman"/>
          <w:b/>
          <w:color w:val="000000" w:themeColor="text1"/>
          <w:sz w:val="24"/>
          <w:szCs w:val="24"/>
        </w:rPr>
        <w:t>26</w:t>
      </w:r>
      <w:r w:rsidR="00984403" w:rsidRPr="00A711DC">
        <w:rPr>
          <w:rFonts w:ascii="Times New Roman" w:hAnsi="Times New Roman"/>
          <w:b/>
          <w:color w:val="000000" w:themeColor="text1"/>
          <w:sz w:val="24"/>
          <w:szCs w:val="24"/>
        </w:rPr>
        <w:t>, 2012—</w:t>
      </w:r>
      <w:hyperlink r:id="rId10" w:history="1">
        <w:r w:rsidR="00BE6407" w:rsidRPr="00A711DC">
          <w:rPr>
            <w:rStyle w:val="Hyperlink"/>
            <w:rFonts w:ascii="Times New Roman" w:hAnsi="Times New Roman"/>
            <w:sz w:val="24"/>
            <w:szCs w:val="24"/>
          </w:rPr>
          <w:t>Blaschak Coal Corp</w:t>
        </w:r>
        <w:r w:rsidR="00BE6407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  <w:r w:rsidR="00BE6407" w:rsidRPr="00A711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1EDC" w:rsidRPr="00A711DC">
        <w:rPr>
          <w:rFonts w:ascii="Times New Roman" w:hAnsi="Times New Roman"/>
          <w:color w:val="000000" w:themeColor="text1"/>
          <w:sz w:val="24"/>
          <w:szCs w:val="24"/>
        </w:rPr>
        <w:t xml:space="preserve">today announced the company </w:t>
      </w:r>
      <w:r w:rsidR="000606C1" w:rsidRPr="00A711DC">
        <w:rPr>
          <w:rFonts w:ascii="Times New Roman" w:hAnsi="Times New Roman"/>
          <w:color w:val="000000" w:themeColor="text1"/>
          <w:sz w:val="24"/>
          <w:szCs w:val="24"/>
        </w:rPr>
        <w:t>has reached</w:t>
      </w:r>
      <w:r w:rsidR="00E913BE" w:rsidRPr="00A711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1E33" w:rsidRPr="00A711DC">
        <w:rPr>
          <w:rFonts w:ascii="Times New Roman" w:hAnsi="Times New Roman"/>
          <w:color w:val="000000" w:themeColor="text1"/>
          <w:sz w:val="24"/>
          <w:szCs w:val="24"/>
        </w:rPr>
        <w:t xml:space="preserve">another </w:t>
      </w:r>
      <w:r w:rsidR="001B0814" w:rsidRPr="00A711DC">
        <w:rPr>
          <w:rFonts w:ascii="Times New Roman" w:hAnsi="Times New Roman"/>
          <w:color w:val="000000" w:themeColor="text1"/>
          <w:sz w:val="24"/>
          <w:szCs w:val="24"/>
        </w:rPr>
        <w:t>record in coal mine production</w:t>
      </w:r>
      <w:r w:rsidR="00191E33" w:rsidRPr="00A711D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55D4E" w:rsidRPr="00A711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06C1" w:rsidRPr="00A711DC">
        <w:rPr>
          <w:rFonts w:ascii="Times New Roman" w:hAnsi="Times New Roman"/>
          <w:color w:val="000000" w:themeColor="text1"/>
          <w:sz w:val="24"/>
          <w:szCs w:val="24"/>
        </w:rPr>
        <w:t xml:space="preserve">surpassing last year’s record in less than nine months.  </w:t>
      </w:r>
    </w:p>
    <w:p w:rsidR="00A711DC" w:rsidRPr="00955D4E" w:rsidRDefault="00A711DC" w:rsidP="00955D4E">
      <w:pPr>
        <w:spacing w:after="0"/>
        <w:rPr>
          <w:rFonts w:ascii="Times New Roman" w:hAnsi="Times New Roman"/>
          <w:color w:val="1F497D"/>
          <w:sz w:val="24"/>
          <w:szCs w:val="24"/>
        </w:rPr>
      </w:pPr>
    </w:p>
    <w:p w:rsidR="00BD071B" w:rsidRPr="000C1EDC" w:rsidRDefault="00C158A0" w:rsidP="00145038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This is the second year in a row that Blaschak has experienced record-setting production levels. </w:t>
      </w:r>
      <w:r w:rsidR="00532B14" w:rsidRPr="000C1EDC">
        <w:rPr>
          <w:rFonts w:ascii="Times New Roman" w:hAnsi="Times New Roman"/>
          <w:color w:val="000000" w:themeColor="text1"/>
          <w:sz w:val="24"/>
          <w:szCs w:val="24"/>
        </w:rPr>
        <w:t>In 2011</w:t>
      </w:r>
      <w:r w:rsidR="00BD071B" w:rsidRPr="000C1EDC">
        <w:rPr>
          <w:rFonts w:ascii="Times New Roman" w:hAnsi="Times New Roman"/>
          <w:color w:val="000000" w:themeColor="text1"/>
          <w:sz w:val="24"/>
          <w:szCs w:val="24"/>
        </w:rPr>
        <w:t>, the 75-year-old coal company’s “</w:t>
      </w:r>
      <w:r w:rsidR="007C4E7B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7C4E7B" w:rsidRPr="000C1EDC">
        <w:rPr>
          <w:rFonts w:ascii="Times New Roman" w:hAnsi="Times New Roman"/>
          <w:color w:val="000000" w:themeColor="text1"/>
          <w:sz w:val="24"/>
          <w:szCs w:val="24"/>
        </w:rPr>
        <w:t xml:space="preserve">un </w:t>
      </w:r>
      <w:r w:rsidR="00BD071B" w:rsidRPr="000C1EDC">
        <w:rPr>
          <w:rFonts w:ascii="Times New Roman" w:hAnsi="Times New Roman"/>
          <w:color w:val="000000" w:themeColor="text1"/>
          <w:sz w:val="24"/>
          <w:szCs w:val="24"/>
        </w:rPr>
        <w:t xml:space="preserve">of </w:t>
      </w:r>
      <w:r w:rsidR="007C4E7B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7C4E7B" w:rsidRPr="000C1EDC">
        <w:rPr>
          <w:rFonts w:ascii="Times New Roman" w:hAnsi="Times New Roman"/>
          <w:color w:val="000000" w:themeColor="text1"/>
          <w:sz w:val="24"/>
          <w:szCs w:val="24"/>
        </w:rPr>
        <w:t>ine</w:t>
      </w:r>
      <w:r w:rsidR="00BD071B" w:rsidRPr="000C1EDC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9F3A50" w:rsidRPr="000C1EDC">
        <w:rPr>
          <w:rFonts w:ascii="Times New Roman" w:hAnsi="Times New Roman"/>
          <w:color w:val="000000" w:themeColor="text1"/>
          <w:sz w:val="24"/>
          <w:szCs w:val="24"/>
        </w:rPr>
        <w:t xml:space="preserve"> coal production</w:t>
      </w:r>
      <w:r w:rsidR="007C4E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071B" w:rsidRPr="000C1EDC">
        <w:rPr>
          <w:rFonts w:ascii="Times New Roman" w:hAnsi="Times New Roman"/>
          <w:color w:val="000000" w:themeColor="text1"/>
          <w:sz w:val="24"/>
          <w:szCs w:val="24"/>
        </w:rPr>
        <w:t xml:space="preserve">exceeded </w:t>
      </w:r>
      <w:r w:rsidR="000C1EDC" w:rsidRPr="000C1EDC">
        <w:rPr>
          <w:rFonts w:ascii="Times New Roman" w:hAnsi="Times New Roman"/>
          <w:color w:val="000000" w:themeColor="text1"/>
          <w:sz w:val="24"/>
          <w:szCs w:val="24"/>
        </w:rPr>
        <w:t xml:space="preserve">642,000 </w:t>
      </w:r>
      <w:r w:rsidR="00BD071B" w:rsidRPr="000C1EDC">
        <w:rPr>
          <w:rFonts w:ascii="Times New Roman" w:hAnsi="Times New Roman"/>
          <w:color w:val="000000" w:themeColor="text1"/>
          <w:sz w:val="24"/>
          <w:szCs w:val="24"/>
        </w:rPr>
        <w:t xml:space="preserve">tons. </w:t>
      </w:r>
      <w:r w:rsidR="000C1EDC">
        <w:rPr>
          <w:rFonts w:ascii="Times New Roman" w:hAnsi="Times New Roman"/>
          <w:color w:val="000000" w:themeColor="text1"/>
          <w:sz w:val="24"/>
          <w:szCs w:val="24"/>
        </w:rPr>
        <w:t xml:space="preserve">Through the third quarter of 2012, </w:t>
      </w:r>
      <w:proofErr w:type="spellStart"/>
      <w:r w:rsidR="00C740F4">
        <w:rPr>
          <w:rFonts w:ascii="Times New Roman" w:hAnsi="Times New Roman"/>
          <w:color w:val="000000" w:themeColor="text1"/>
          <w:sz w:val="24"/>
          <w:szCs w:val="24"/>
        </w:rPr>
        <w:t>Blaschak</w:t>
      </w:r>
      <w:r w:rsidR="000C1EDC">
        <w:rPr>
          <w:rFonts w:ascii="Times New Roman" w:hAnsi="Times New Roman"/>
          <w:color w:val="000000" w:themeColor="text1"/>
          <w:sz w:val="24"/>
          <w:szCs w:val="24"/>
        </w:rPr>
        <w:t>’s</w:t>
      </w:r>
      <w:proofErr w:type="spellEnd"/>
      <w:r w:rsidR="000C1E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40F4">
        <w:rPr>
          <w:rFonts w:ascii="Times New Roman" w:hAnsi="Times New Roman"/>
          <w:color w:val="000000" w:themeColor="text1"/>
          <w:sz w:val="24"/>
          <w:szCs w:val="24"/>
        </w:rPr>
        <w:t>run of mine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coal production has</w:t>
      </w:r>
      <w:r w:rsidR="000C1E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40F4">
        <w:rPr>
          <w:rFonts w:ascii="Times New Roman" w:hAnsi="Times New Roman"/>
          <w:color w:val="000000" w:themeColor="text1"/>
          <w:sz w:val="24"/>
          <w:szCs w:val="24"/>
        </w:rPr>
        <w:t>surpassed</w:t>
      </w:r>
      <w:r w:rsidR="00AC18A6">
        <w:rPr>
          <w:rFonts w:ascii="Times New Roman" w:hAnsi="Times New Roman"/>
          <w:color w:val="000000" w:themeColor="text1"/>
          <w:sz w:val="24"/>
          <w:szCs w:val="24"/>
        </w:rPr>
        <w:t xml:space="preserve"> 680</w:t>
      </w:r>
      <w:r w:rsidR="000606C1">
        <w:rPr>
          <w:rFonts w:ascii="Times New Roman" w:hAnsi="Times New Roman"/>
          <w:color w:val="000000" w:themeColor="text1"/>
          <w:sz w:val="24"/>
          <w:szCs w:val="24"/>
        </w:rPr>
        <w:t>,000 tons</w:t>
      </w:r>
      <w:r w:rsidR="00C740F4">
        <w:rPr>
          <w:rFonts w:ascii="Times New Roman" w:hAnsi="Times New Roman"/>
          <w:color w:val="000000" w:themeColor="text1"/>
          <w:sz w:val="24"/>
          <w:szCs w:val="24"/>
        </w:rPr>
        <w:t xml:space="preserve">.  The company expects that level to increase beyond </w:t>
      </w:r>
      <w:r w:rsidR="000606C1">
        <w:rPr>
          <w:rFonts w:ascii="Times New Roman" w:hAnsi="Times New Roman"/>
          <w:color w:val="000000" w:themeColor="text1"/>
          <w:sz w:val="24"/>
          <w:szCs w:val="24"/>
        </w:rPr>
        <w:t>800,000 tons by the end of 2012.</w:t>
      </w:r>
    </w:p>
    <w:p w:rsidR="00191E33" w:rsidRPr="00C158A0" w:rsidRDefault="00AC77FB" w:rsidP="00191E33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Blaschak’s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success has been due, in large part, to the continued capital investment from </w:t>
      </w:r>
      <w:proofErr w:type="spellStart"/>
      <w:r w:rsidRPr="00C158A0">
        <w:rPr>
          <w:rFonts w:ascii="Times New Roman" w:hAnsi="Times New Roman"/>
          <w:color w:val="000000" w:themeColor="text1"/>
          <w:sz w:val="24"/>
          <w:szCs w:val="24"/>
        </w:rPr>
        <w:t>Blaschak’s</w:t>
      </w:r>
      <w:proofErr w:type="spellEnd"/>
      <w:r w:rsidRPr="00C158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4E7B">
        <w:rPr>
          <w:rFonts w:ascii="Times New Roman" w:hAnsi="Times New Roman"/>
          <w:color w:val="000000" w:themeColor="text1"/>
          <w:sz w:val="24"/>
          <w:szCs w:val="24"/>
        </w:rPr>
        <w:t xml:space="preserve">shareholders, including </w:t>
      </w:r>
      <w:hyperlink r:id="rId11" w:history="1">
        <w:r w:rsidR="007C4E7B" w:rsidRPr="00936845">
          <w:rPr>
            <w:rStyle w:val="Hyperlink"/>
            <w:rFonts w:ascii="Times New Roman" w:hAnsi="Times New Roman"/>
            <w:sz w:val="24"/>
            <w:szCs w:val="24"/>
          </w:rPr>
          <w:t>Milestone Partners</w:t>
        </w:r>
      </w:hyperlink>
      <w:r w:rsidR="007C4E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80FC1">
        <w:rPr>
          <w:rFonts w:ascii="Times New Roman" w:hAnsi="Times New Roman"/>
          <w:color w:val="000000" w:themeColor="text1"/>
          <w:sz w:val="24"/>
          <w:szCs w:val="24"/>
        </w:rPr>
        <w:t>as well as the support of its</w:t>
      </w:r>
      <w:r w:rsidR="007C4E7B">
        <w:rPr>
          <w:rFonts w:ascii="Times New Roman" w:hAnsi="Times New Roman"/>
          <w:color w:val="000000" w:themeColor="text1"/>
          <w:sz w:val="24"/>
          <w:szCs w:val="24"/>
        </w:rPr>
        <w:t xml:space="preserve"> lenders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91E33" w:rsidRPr="00C158A0">
        <w:rPr>
          <w:rFonts w:ascii="Times New Roman" w:hAnsi="Times New Roman"/>
          <w:color w:val="000000" w:themeColor="text1"/>
          <w:sz w:val="24"/>
          <w:szCs w:val="24"/>
        </w:rPr>
        <w:t xml:space="preserve">The strategic acquisition of a new </w:t>
      </w:r>
      <w:r w:rsidR="00C158A0" w:rsidRPr="00C158A0">
        <w:rPr>
          <w:rFonts w:ascii="Times New Roman" w:hAnsi="Times New Roman"/>
          <w:color w:val="000000" w:themeColor="text1"/>
          <w:sz w:val="24"/>
          <w:szCs w:val="24"/>
        </w:rPr>
        <w:t xml:space="preserve">mine site and associated </w:t>
      </w:r>
      <w:r w:rsidR="00191E33" w:rsidRPr="00C158A0">
        <w:rPr>
          <w:rFonts w:ascii="Times New Roman" w:hAnsi="Times New Roman"/>
          <w:color w:val="000000" w:themeColor="text1"/>
          <w:sz w:val="24"/>
          <w:szCs w:val="24"/>
        </w:rPr>
        <w:t>processing plant</w:t>
      </w:r>
      <w:r w:rsidR="00C158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8A0" w:rsidRPr="00C158A0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proofErr w:type="spellStart"/>
      <w:r w:rsidR="00C158A0" w:rsidRPr="00C158A0">
        <w:rPr>
          <w:rFonts w:ascii="Times New Roman" w:hAnsi="Times New Roman"/>
          <w:color w:val="000000" w:themeColor="text1"/>
          <w:sz w:val="24"/>
          <w:szCs w:val="24"/>
        </w:rPr>
        <w:t>Lattimer</w:t>
      </w:r>
      <w:proofErr w:type="spellEnd"/>
      <w:r w:rsidR="00C158A0" w:rsidRPr="00C158A0">
        <w:rPr>
          <w:rFonts w:ascii="Times New Roman" w:hAnsi="Times New Roman"/>
          <w:color w:val="000000" w:themeColor="text1"/>
          <w:sz w:val="24"/>
          <w:szCs w:val="24"/>
        </w:rPr>
        <w:t>, Pa.</w:t>
      </w:r>
      <w:r w:rsidR="00C158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158A0" w:rsidRPr="00C158A0">
        <w:rPr>
          <w:rFonts w:ascii="Times New Roman" w:hAnsi="Times New Roman"/>
          <w:color w:val="000000" w:themeColor="text1"/>
          <w:sz w:val="24"/>
          <w:szCs w:val="24"/>
        </w:rPr>
        <w:t xml:space="preserve"> as well as continued investment in excavating and processing equipment in 2011 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nd 2012 </w:t>
      </w:r>
      <w:r w:rsidR="00E913BE" w:rsidRPr="00C158A0">
        <w:rPr>
          <w:rFonts w:ascii="Times New Roman" w:hAnsi="Times New Roman"/>
          <w:color w:val="000000" w:themeColor="text1"/>
          <w:sz w:val="24"/>
          <w:szCs w:val="24"/>
        </w:rPr>
        <w:t>has</w:t>
      </w:r>
      <w:r w:rsidR="00191E33" w:rsidRPr="00C158A0">
        <w:rPr>
          <w:rFonts w:ascii="Times New Roman" w:hAnsi="Times New Roman"/>
          <w:color w:val="000000" w:themeColor="text1"/>
          <w:sz w:val="24"/>
          <w:szCs w:val="24"/>
        </w:rPr>
        <w:t xml:space="preserve"> enabled Blaschak to i</w:t>
      </w:r>
      <w:r w:rsidR="00A711DC">
        <w:rPr>
          <w:rFonts w:ascii="Times New Roman" w:hAnsi="Times New Roman"/>
          <w:color w:val="000000" w:themeColor="text1"/>
          <w:sz w:val="24"/>
          <w:szCs w:val="24"/>
        </w:rPr>
        <w:t>ncrease its production capacity</w:t>
      </w:r>
      <w:r w:rsidR="00C158A0">
        <w:rPr>
          <w:rFonts w:ascii="Times New Roman" w:hAnsi="Times New Roman"/>
          <w:color w:val="000000" w:themeColor="text1"/>
          <w:sz w:val="24"/>
          <w:szCs w:val="24"/>
        </w:rPr>
        <w:t xml:space="preserve">, resulting in </w:t>
      </w:r>
      <w:r w:rsidR="00684110" w:rsidRPr="00C158A0">
        <w:rPr>
          <w:rFonts w:ascii="Times New Roman" w:hAnsi="Times New Roman"/>
          <w:color w:val="000000" w:themeColor="text1"/>
          <w:sz w:val="24"/>
          <w:szCs w:val="24"/>
        </w:rPr>
        <w:t>grow</w:t>
      </w:r>
      <w:r w:rsidR="00C158A0">
        <w:rPr>
          <w:rFonts w:ascii="Times New Roman" w:hAnsi="Times New Roman"/>
          <w:color w:val="000000" w:themeColor="text1"/>
          <w:sz w:val="24"/>
          <w:szCs w:val="24"/>
        </w:rPr>
        <w:t>th of the company</w:t>
      </w:r>
      <w:r w:rsidR="00684110" w:rsidRPr="00C158A0">
        <w:rPr>
          <w:rFonts w:ascii="Times New Roman" w:hAnsi="Times New Roman"/>
          <w:color w:val="000000" w:themeColor="text1"/>
          <w:sz w:val="24"/>
          <w:szCs w:val="24"/>
        </w:rPr>
        <w:t xml:space="preserve"> for the second straight year in a row</w:t>
      </w:r>
      <w:r w:rsidR="00191E33" w:rsidRPr="00C158A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F44EB" w:rsidRPr="00AC77FB" w:rsidRDefault="00684110" w:rsidP="008D1889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0C1EDC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AC77FB" w:rsidRPr="00AC77FB">
        <w:rPr>
          <w:rFonts w:ascii="Times New Roman" w:hAnsi="Times New Roman"/>
          <w:color w:val="000000" w:themeColor="text1"/>
          <w:sz w:val="24"/>
          <w:szCs w:val="24"/>
        </w:rPr>
        <w:t xml:space="preserve">We’re already starting to see a return on the additional investments we’ve made into expanding </w:t>
      </w:r>
      <w:proofErr w:type="spellStart"/>
      <w:r w:rsidR="00AC77FB" w:rsidRPr="00AC77FB">
        <w:rPr>
          <w:rFonts w:ascii="Times New Roman" w:hAnsi="Times New Roman"/>
          <w:color w:val="000000" w:themeColor="text1"/>
          <w:sz w:val="24"/>
          <w:szCs w:val="24"/>
        </w:rPr>
        <w:t>Blaschak’s</w:t>
      </w:r>
      <w:proofErr w:type="spellEnd"/>
      <w:r w:rsidR="00AC77FB" w:rsidRPr="00AC77FB">
        <w:rPr>
          <w:rFonts w:ascii="Times New Roman" w:hAnsi="Times New Roman"/>
          <w:color w:val="000000" w:themeColor="text1"/>
          <w:sz w:val="24"/>
          <w:szCs w:val="24"/>
        </w:rPr>
        <w:t xml:space="preserve"> operations over the past two years</w:t>
      </w:r>
      <w:r w:rsidR="007C4E7B">
        <w:rPr>
          <w:rFonts w:ascii="Times New Roman" w:hAnsi="Times New Roman"/>
          <w:color w:val="000000" w:themeColor="text1"/>
          <w:sz w:val="24"/>
          <w:szCs w:val="24"/>
        </w:rPr>
        <w:t xml:space="preserve">. With additional production, </w:t>
      </w:r>
      <w:r w:rsidR="00604F08">
        <w:rPr>
          <w:rFonts w:ascii="Times New Roman" w:hAnsi="Times New Roman"/>
          <w:color w:val="000000" w:themeColor="text1"/>
          <w:sz w:val="24"/>
          <w:szCs w:val="24"/>
        </w:rPr>
        <w:t xml:space="preserve">the company has </w:t>
      </w:r>
      <w:r w:rsidR="007C4E7B">
        <w:rPr>
          <w:rFonts w:ascii="Times New Roman" w:hAnsi="Times New Roman"/>
          <w:color w:val="000000" w:themeColor="text1"/>
          <w:sz w:val="24"/>
          <w:szCs w:val="24"/>
        </w:rPr>
        <w:t>been able to enter new markets and grow sales</w:t>
      </w:r>
      <w:r w:rsidRPr="00AC77FB">
        <w:rPr>
          <w:rFonts w:ascii="Times New Roman" w:hAnsi="Times New Roman"/>
          <w:color w:val="000000" w:themeColor="text1"/>
          <w:sz w:val="24"/>
          <w:szCs w:val="24"/>
        </w:rPr>
        <w:t xml:space="preserve">,” said John </w:t>
      </w:r>
      <w:proofErr w:type="spellStart"/>
      <w:r w:rsidR="000C1EDC" w:rsidRPr="00AC77FB">
        <w:rPr>
          <w:rFonts w:ascii="Times New Roman" w:hAnsi="Times New Roman"/>
          <w:color w:val="000000" w:themeColor="text1"/>
          <w:sz w:val="24"/>
          <w:szCs w:val="24"/>
        </w:rPr>
        <w:t>Nowaczyk</w:t>
      </w:r>
      <w:proofErr w:type="spellEnd"/>
      <w:r w:rsidRPr="00AC77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C1EDC" w:rsidRPr="00AC77FB">
        <w:rPr>
          <w:rFonts w:ascii="Times New Roman" w:hAnsi="Times New Roman"/>
          <w:color w:val="000000" w:themeColor="text1"/>
          <w:sz w:val="24"/>
          <w:szCs w:val="24"/>
        </w:rPr>
        <w:t>principal at</w:t>
      </w:r>
      <w:r w:rsidRPr="00AC77FB">
        <w:rPr>
          <w:rFonts w:ascii="Times New Roman" w:hAnsi="Times New Roman"/>
          <w:color w:val="000000" w:themeColor="text1"/>
          <w:sz w:val="24"/>
          <w:szCs w:val="24"/>
        </w:rPr>
        <w:t xml:space="preserve"> Milestone Partners.  “This is an exciting time for </w:t>
      </w:r>
      <w:r w:rsidR="00AC77FB" w:rsidRPr="00AC77FB">
        <w:rPr>
          <w:rFonts w:ascii="Times New Roman" w:hAnsi="Times New Roman"/>
          <w:color w:val="000000" w:themeColor="text1"/>
          <w:sz w:val="24"/>
          <w:szCs w:val="24"/>
        </w:rPr>
        <w:t>Blaschak</w:t>
      </w:r>
      <w:r w:rsidRPr="00AC77FB">
        <w:rPr>
          <w:rFonts w:ascii="Times New Roman" w:hAnsi="Times New Roman"/>
          <w:color w:val="000000" w:themeColor="text1"/>
          <w:sz w:val="24"/>
          <w:szCs w:val="24"/>
        </w:rPr>
        <w:t xml:space="preserve"> and we’re </w:t>
      </w:r>
      <w:r w:rsidR="00AC77FB" w:rsidRPr="00AC77FB">
        <w:rPr>
          <w:rFonts w:ascii="Times New Roman" w:hAnsi="Times New Roman"/>
          <w:color w:val="000000" w:themeColor="text1"/>
          <w:sz w:val="24"/>
          <w:szCs w:val="24"/>
        </w:rPr>
        <w:t>eager to continue to finance the growth into the future</w:t>
      </w:r>
      <w:r w:rsidRPr="00AC77FB">
        <w:rPr>
          <w:rFonts w:ascii="Times New Roman" w:hAnsi="Times New Roman"/>
          <w:color w:val="000000" w:themeColor="text1"/>
          <w:sz w:val="24"/>
          <w:szCs w:val="24"/>
        </w:rPr>
        <w:t>.”</w:t>
      </w:r>
      <w:bookmarkStart w:id="0" w:name="_GoBack"/>
      <w:bookmarkEnd w:id="0"/>
    </w:p>
    <w:p w:rsidR="007433ED" w:rsidRPr="0044279F" w:rsidRDefault="00856476" w:rsidP="008D1889">
      <w:pPr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spellStart"/>
      <w:r w:rsidRPr="0044279F">
        <w:rPr>
          <w:rFonts w:ascii="Times New Roman" w:hAnsi="Times New Roman"/>
          <w:sz w:val="24"/>
          <w:szCs w:val="24"/>
        </w:rPr>
        <w:t>Blaschak’s</w:t>
      </w:r>
      <w:proofErr w:type="spellEnd"/>
      <w:r w:rsidRPr="0044279F">
        <w:rPr>
          <w:rFonts w:ascii="Times New Roman" w:hAnsi="Times New Roman"/>
          <w:sz w:val="24"/>
          <w:szCs w:val="24"/>
        </w:rPr>
        <w:t xml:space="preserve"> business model</w:t>
      </w:r>
      <w:r w:rsidR="00684110">
        <w:rPr>
          <w:rFonts w:ascii="Times New Roman" w:hAnsi="Times New Roman"/>
          <w:sz w:val="24"/>
          <w:szCs w:val="24"/>
        </w:rPr>
        <w:t xml:space="preserve">, which </w:t>
      </w:r>
      <w:r w:rsidRPr="0044279F">
        <w:rPr>
          <w:rFonts w:ascii="Times New Roman" w:hAnsi="Times New Roman"/>
          <w:sz w:val="24"/>
          <w:szCs w:val="24"/>
        </w:rPr>
        <w:t>successfully integrates production, processing and distribution</w:t>
      </w:r>
      <w:r w:rsidR="00061FE1" w:rsidRPr="0044279F">
        <w:rPr>
          <w:rFonts w:ascii="Times New Roman" w:hAnsi="Times New Roman"/>
          <w:sz w:val="24"/>
          <w:szCs w:val="24"/>
        </w:rPr>
        <w:t xml:space="preserve">, </w:t>
      </w:r>
      <w:r w:rsidR="00E130C8">
        <w:rPr>
          <w:rFonts w:ascii="Times New Roman" w:hAnsi="Times New Roman"/>
          <w:sz w:val="24"/>
          <w:szCs w:val="24"/>
        </w:rPr>
        <w:t xml:space="preserve">helps to strengthen the company’s leading position in the marketplace.  </w:t>
      </w:r>
    </w:p>
    <w:p w:rsidR="00F470AB" w:rsidRDefault="00F470AB" w:rsidP="007433E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470AB" w:rsidRDefault="00F470AB" w:rsidP="007433E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470AB" w:rsidRDefault="00F470AB" w:rsidP="007433E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711DC" w:rsidRDefault="00A711DC" w:rsidP="00AC18A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AC18A6">
        <w:rPr>
          <w:rFonts w:ascii="Times New Roman" w:hAnsi="Times New Roman"/>
          <w:sz w:val="24"/>
          <w:szCs w:val="24"/>
        </w:rPr>
        <w:t xml:space="preserve">The continued investment from </w:t>
      </w:r>
      <w:r w:rsidR="00623D20">
        <w:rPr>
          <w:rFonts w:ascii="Times New Roman" w:hAnsi="Times New Roman"/>
          <w:sz w:val="24"/>
          <w:szCs w:val="24"/>
        </w:rPr>
        <w:t xml:space="preserve">our financial partners </w:t>
      </w:r>
      <w:r w:rsidR="00AC18A6">
        <w:rPr>
          <w:rFonts w:ascii="Times New Roman" w:hAnsi="Times New Roman"/>
          <w:sz w:val="24"/>
          <w:szCs w:val="24"/>
        </w:rPr>
        <w:t xml:space="preserve">has helped fuel </w:t>
      </w:r>
      <w:proofErr w:type="spellStart"/>
      <w:r w:rsidR="00AC18A6">
        <w:rPr>
          <w:rFonts w:ascii="Times New Roman" w:hAnsi="Times New Roman"/>
          <w:sz w:val="24"/>
          <w:szCs w:val="24"/>
        </w:rPr>
        <w:t>Blaschak’s</w:t>
      </w:r>
      <w:proofErr w:type="spellEnd"/>
      <w:r w:rsidR="00AC18A6">
        <w:rPr>
          <w:rFonts w:ascii="Times New Roman" w:hAnsi="Times New Roman"/>
          <w:sz w:val="24"/>
          <w:szCs w:val="24"/>
        </w:rPr>
        <w:t xml:space="preserve"> appetite for growth and we don’t plan on slowing down anytime soon,” said Greg Driscoll, </w:t>
      </w:r>
      <w:r w:rsidR="008F1353">
        <w:rPr>
          <w:rFonts w:ascii="Times New Roman" w:hAnsi="Times New Roman"/>
          <w:sz w:val="24"/>
          <w:szCs w:val="24"/>
        </w:rPr>
        <w:t>chairman</w:t>
      </w:r>
      <w:r w:rsidR="00AC18A6">
        <w:rPr>
          <w:rFonts w:ascii="Times New Roman" w:hAnsi="Times New Roman"/>
          <w:sz w:val="24"/>
          <w:szCs w:val="24"/>
        </w:rPr>
        <w:t xml:space="preserve"> and CEO of Blaschak.  “Our record level production is </w:t>
      </w:r>
      <w:r>
        <w:rPr>
          <w:rFonts w:ascii="Times New Roman" w:hAnsi="Times New Roman"/>
          <w:sz w:val="24"/>
          <w:szCs w:val="24"/>
        </w:rPr>
        <w:t>part of the company’s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5D4E">
        <w:rPr>
          <w:rFonts w:ascii="Times New Roman" w:hAnsi="Times New Roman"/>
          <w:color w:val="000000" w:themeColor="text1"/>
          <w:sz w:val="24"/>
          <w:szCs w:val="24"/>
        </w:rPr>
        <w:t xml:space="preserve">preparation for long-term increased demand for </w:t>
      </w:r>
      <w:hyperlink r:id="rId12" w:history="1">
        <w:r w:rsidRPr="00955D4E">
          <w:rPr>
            <w:rStyle w:val="Hyperlink"/>
            <w:rFonts w:ascii="Times New Roman" w:hAnsi="Times New Roman"/>
            <w:sz w:val="24"/>
            <w:szCs w:val="24"/>
          </w:rPr>
          <w:t>anthracite</w:t>
        </w:r>
      </w:hyperlink>
      <w:r w:rsidRPr="00AC18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C18A6" w:rsidRPr="00AC18A6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:rsidR="00AC18A6" w:rsidRPr="00AC18A6" w:rsidRDefault="00AC18A6" w:rsidP="00AC18A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433ED" w:rsidRPr="00FF4501" w:rsidRDefault="007433ED" w:rsidP="007433ED">
      <w:pPr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Based in the heart of coal country in Northeastern Pennsylvania, Blaschak sits atop the largest known </w:t>
      </w:r>
      <w:r w:rsidRPr="008D1957">
        <w:rPr>
          <w:rFonts w:ascii="Times New Roman" w:hAnsi="Times New Roman"/>
          <w:sz w:val="24"/>
          <w:szCs w:val="24"/>
        </w:rPr>
        <w:t>anthracite</w:t>
      </w:r>
      <w:r>
        <w:rPr>
          <w:rFonts w:ascii="Times New Roman" w:hAnsi="Times New Roman"/>
          <w:sz w:val="24"/>
          <w:szCs w:val="24"/>
        </w:rPr>
        <w:t xml:space="preserve"> field in North America. </w:t>
      </w:r>
      <w:r w:rsidRPr="00FF4501">
        <w:rPr>
          <w:rFonts w:ascii="Times New Roman" w:hAnsi="Times New Roman"/>
          <w:color w:val="000000" w:themeColor="text1"/>
          <w:sz w:val="24"/>
          <w:szCs w:val="24"/>
        </w:rPr>
        <w:t xml:space="preserve">According to the </w:t>
      </w:r>
      <w:hyperlink r:id="rId13" w:history="1">
        <w:r w:rsidRPr="008D1957">
          <w:rPr>
            <w:rStyle w:val="Hyperlink"/>
            <w:rFonts w:ascii="Times New Roman" w:hAnsi="Times New Roman"/>
            <w:sz w:val="24"/>
            <w:szCs w:val="24"/>
          </w:rPr>
          <w:t>Pennsylvania Anthracite Council</w:t>
        </w:r>
      </w:hyperlink>
      <w:r w:rsidRPr="00FF4501">
        <w:rPr>
          <w:rFonts w:ascii="Times New Roman" w:hAnsi="Times New Roman"/>
          <w:color w:val="000000" w:themeColor="text1"/>
          <w:sz w:val="24"/>
          <w:szCs w:val="24"/>
        </w:rPr>
        <w:t xml:space="preserve">, there are 4 to 6 billion tons of </w:t>
      </w:r>
      <w:r>
        <w:rPr>
          <w:rFonts w:ascii="Times New Roman" w:hAnsi="Times New Roman"/>
          <w:color w:val="000000" w:themeColor="text1"/>
          <w:sz w:val="24"/>
          <w:szCs w:val="24"/>
        </w:rPr>
        <w:t>reserves of a</w:t>
      </w:r>
      <w:r w:rsidRPr="00FF4501">
        <w:rPr>
          <w:rFonts w:ascii="Times New Roman" w:hAnsi="Times New Roman"/>
          <w:color w:val="000000" w:themeColor="text1"/>
          <w:sz w:val="24"/>
          <w:szCs w:val="24"/>
        </w:rPr>
        <w:t>nthracite left in the Northeastern Pennsylvania region.</w:t>
      </w:r>
    </w:p>
    <w:p w:rsidR="007433ED" w:rsidRPr="003A0D1D" w:rsidRDefault="007433ED" w:rsidP="007433ED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0D1D">
        <w:rPr>
          <w:rFonts w:ascii="Times New Roman" w:hAnsi="Times New Roman"/>
          <w:sz w:val="24"/>
          <w:szCs w:val="24"/>
        </w:rPr>
        <w:t>Blaschak’s</w:t>
      </w:r>
      <w:proofErr w:type="spellEnd"/>
      <w:r w:rsidRPr="003A0D1D">
        <w:rPr>
          <w:rFonts w:ascii="Times New Roman" w:hAnsi="Times New Roman"/>
          <w:sz w:val="24"/>
          <w:szCs w:val="24"/>
        </w:rPr>
        <w:t xml:space="preserve"> increase in production resulted in </w:t>
      </w:r>
      <w:r w:rsidR="003A0D1D" w:rsidRPr="003A0D1D">
        <w:rPr>
          <w:rFonts w:ascii="Times New Roman" w:hAnsi="Times New Roman"/>
          <w:sz w:val="24"/>
          <w:szCs w:val="24"/>
        </w:rPr>
        <w:t xml:space="preserve">more than </w:t>
      </w:r>
      <w:r w:rsidRPr="003A0D1D">
        <w:rPr>
          <w:rFonts w:ascii="Times New Roman" w:hAnsi="Times New Roman"/>
          <w:sz w:val="24"/>
          <w:szCs w:val="24"/>
        </w:rPr>
        <w:t xml:space="preserve">40 new jobs being added </w:t>
      </w:r>
      <w:r w:rsidR="003A0D1D" w:rsidRPr="003A0D1D">
        <w:rPr>
          <w:rFonts w:ascii="Times New Roman" w:hAnsi="Times New Roman"/>
          <w:sz w:val="24"/>
          <w:szCs w:val="24"/>
        </w:rPr>
        <w:t>over the last two years</w:t>
      </w:r>
      <w:r w:rsidRPr="003A0D1D">
        <w:rPr>
          <w:rFonts w:ascii="Times New Roman" w:hAnsi="Times New Roman"/>
          <w:sz w:val="24"/>
          <w:szCs w:val="24"/>
        </w:rPr>
        <w:t xml:space="preserve">. Blaschak now employs </w:t>
      </w:r>
      <w:r w:rsidR="003A0D1D" w:rsidRPr="003A0D1D">
        <w:rPr>
          <w:rFonts w:ascii="Times New Roman" w:hAnsi="Times New Roman"/>
          <w:sz w:val="24"/>
          <w:szCs w:val="24"/>
        </w:rPr>
        <w:t>approximately 15</w:t>
      </w:r>
      <w:r w:rsidRPr="003A0D1D">
        <w:rPr>
          <w:rFonts w:ascii="Times New Roman" w:hAnsi="Times New Roman"/>
          <w:sz w:val="24"/>
          <w:szCs w:val="24"/>
        </w:rPr>
        <w:t xml:space="preserve">0, with further growth anticipated in </w:t>
      </w:r>
      <w:r w:rsidR="00E913BE" w:rsidRPr="003A0D1D">
        <w:rPr>
          <w:rFonts w:ascii="Times New Roman" w:hAnsi="Times New Roman"/>
          <w:sz w:val="24"/>
          <w:szCs w:val="24"/>
        </w:rPr>
        <w:t>2013</w:t>
      </w:r>
      <w:r w:rsidR="00876F47" w:rsidRPr="003A0D1D">
        <w:rPr>
          <w:rFonts w:ascii="Times New Roman" w:hAnsi="Times New Roman"/>
          <w:sz w:val="24"/>
          <w:szCs w:val="24"/>
        </w:rPr>
        <w:t>.</w:t>
      </w:r>
      <w:r w:rsidRPr="003A0D1D">
        <w:rPr>
          <w:rFonts w:ascii="Times New Roman" w:hAnsi="Times New Roman"/>
          <w:sz w:val="24"/>
          <w:szCs w:val="24"/>
        </w:rPr>
        <w:t xml:space="preserve"> </w:t>
      </w:r>
    </w:p>
    <w:p w:rsidR="000F44EB" w:rsidRDefault="000F44EB" w:rsidP="00145038">
      <w:pPr>
        <w:pStyle w:val="default"/>
        <w:spacing w:before="0" w:beforeAutospacing="0" w:after="200" w:afterAutospacing="0" w:line="276" w:lineRule="auto"/>
        <w:rPr>
          <w:b/>
          <w:u w:val="single"/>
        </w:rPr>
      </w:pPr>
    </w:p>
    <w:p w:rsidR="00425717" w:rsidRPr="00386AEE" w:rsidRDefault="00386AEE" w:rsidP="00145038">
      <w:pPr>
        <w:pStyle w:val="default"/>
        <w:spacing w:before="0" w:beforeAutospacing="0" w:after="200" w:afterAutospacing="0" w:line="276" w:lineRule="auto"/>
        <w:rPr>
          <w:b/>
          <w:u w:val="single"/>
        </w:rPr>
      </w:pPr>
      <w:proofErr w:type="gramStart"/>
      <w:r w:rsidRPr="00386AEE">
        <w:rPr>
          <w:b/>
          <w:u w:val="single"/>
        </w:rPr>
        <w:t>About Blaschak Coal Corp.</w:t>
      </w:r>
      <w:proofErr w:type="gramEnd"/>
    </w:p>
    <w:p w:rsidR="00362F9C" w:rsidRDefault="00362F9C" w:rsidP="00145038">
      <w:pPr>
        <w:rPr>
          <w:rFonts w:ascii="Times New Roman" w:hAnsi="Times New Roman"/>
          <w:sz w:val="24"/>
          <w:szCs w:val="24"/>
        </w:rPr>
      </w:pPr>
      <w:r w:rsidRPr="00AF3E3F">
        <w:rPr>
          <w:rFonts w:ascii="Times New Roman" w:hAnsi="Times New Roman"/>
          <w:b/>
          <w:sz w:val="24"/>
          <w:szCs w:val="24"/>
        </w:rPr>
        <w:t>Blaschak Coal Corp.</w:t>
      </w:r>
      <w:r w:rsidRPr="00AF3E3F">
        <w:rPr>
          <w:rFonts w:ascii="Times New Roman" w:hAnsi="Times New Roman"/>
          <w:sz w:val="24"/>
          <w:szCs w:val="24"/>
        </w:rPr>
        <w:t xml:space="preserve"> (</w:t>
      </w:r>
      <w:hyperlink r:id="rId14" w:history="1">
        <w:r w:rsidRPr="00AF3E3F">
          <w:rPr>
            <w:rStyle w:val="Hyperlink"/>
            <w:rFonts w:ascii="Times New Roman" w:hAnsi="Times New Roman"/>
            <w:sz w:val="24"/>
            <w:szCs w:val="24"/>
          </w:rPr>
          <w:t>www.blaschakcoal.com</w:t>
        </w:r>
      </w:hyperlink>
      <w:r w:rsidRPr="00AF3E3F">
        <w:rPr>
          <w:rFonts w:ascii="Times New Roman" w:hAnsi="Times New Roman"/>
          <w:sz w:val="24"/>
          <w:szCs w:val="24"/>
        </w:rPr>
        <w:t>) is a miner, preparer and mar</w:t>
      </w:r>
      <w:r>
        <w:rPr>
          <w:rFonts w:ascii="Times New Roman" w:hAnsi="Times New Roman"/>
          <w:sz w:val="24"/>
          <w:szCs w:val="24"/>
        </w:rPr>
        <w:t xml:space="preserve">keter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Pennsylvania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anthracite.</w:t>
      </w:r>
      <w:r w:rsidRPr="00AF3E3F">
        <w:rPr>
          <w:rFonts w:ascii="Times New Roman" w:hAnsi="Times New Roman"/>
          <w:sz w:val="24"/>
          <w:szCs w:val="24"/>
        </w:rPr>
        <w:t xml:space="preserve"> Blaschak is a market leader and one of the few fully integrated U.S. anthracite companies with a large reserve base, multiple mines, multiple preparation plants, a bagging plant, both rail and truck loading facilities and extensive marketing operations serving a wide range of end markets, including home heating, steel and water filtration.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497B" w:rsidRDefault="00D6497B" w:rsidP="00145038">
      <w:pPr>
        <w:rPr>
          <w:rFonts w:ascii="Times New Roman" w:hAnsi="Times New Roman"/>
          <w:sz w:val="24"/>
          <w:szCs w:val="24"/>
        </w:rPr>
      </w:pPr>
    </w:p>
    <w:p w:rsidR="00D6497B" w:rsidRPr="00D6497B" w:rsidRDefault="00D6497B" w:rsidP="00145038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# </w:t>
      </w:r>
      <w:r w:rsidR="00061FE1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#</w:t>
      </w:r>
      <w:r w:rsidR="00061FE1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#</w:t>
      </w:r>
    </w:p>
    <w:sectPr w:rsidR="00D6497B" w:rsidRPr="00D6497B" w:rsidSect="00D83C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45" w:rsidRDefault="00936845" w:rsidP="00E42B47">
      <w:pPr>
        <w:spacing w:after="0" w:line="240" w:lineRule="auto"/>
      </w:pPr>
      <w:r>
        <w:separator/>
      </w:r>
    </w:p>
  </w:endnote>
  <w:endnote w:type="continuationSeparator" w:id="0">
    <w:p w:rsidR="00936845" w:rsidRDefault="00936845" w:rsidP="00E4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45" w:rsidRDefault="00936845" w:rsidP="00E42B47">
      <w:pPr>
        <w:spacing w:after="0" w:line="240" w:lineRule="auto"/>
      </w:pPr>
      <w:r>
        <w:separator/>
      </w:r>
    </w:p>
  </w:footnote>
  <w:footnote w:type="continuationSeparator" w:id="0">
    <w:p w:rsidR="00936845" w:rsidRDefault="00936845" w:rsidP="00E4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68F"/>
    <w:multiLevelType w:val="hybridMultilevel"/>
    <w:tmpl w:val="EA320E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B26D2E"/>
    <w:multiLevelType w:val="hybridMultilevel"/>
    <w:tmpl w:val="B5D6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27375"/>
    <w:multiLevelType w:val="hybridMultilevel"/>
    <w:tmpl w:val="5E52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D4"/>
    <w:rsid w:val="000606C1"/>
    <w:rsid w:val="00061FE1"/>
    <w:rsid w:val="00097174"/>
    <w:rsid w:val="000C1EDC"/>
    <w:rsid w:val="000D7693"/>
    <w:rsid w:val="000E4184"/>
    <w:rsid w:val="000F44EB"/>
    <w:rsid w:val="001216B9"/>
    <w:rsid w:val="0014387C"/>
    <w:rsid w:val="00145038"/>
    <w:rsid w:val="00180DA8"/>
    <w:rsid w:val="00191E33"/>
    <w:rsid w:val="001B0814"/>
    <w:rsid w:val="00252919"/>
    <w:rsid w:val="002712C0"/>
    <w:rsid w:val="002C6F1C"/>
    <w:rsid w:val="002D7744"/>
    <w:rsid w:val="002F30E3"/>
    <w:rsid w:val="003207B2"/>
    <w:rsid w:val="00326A80"/>
    <w:rsid w:val="00362F9C"/>
    <w:rsid w:val="00371326"/>
    <w:rsid w:val="00386AEE"/>
    <w:rsid w:val="003A0D1D"/>
    <w:rsid w:val="003D13D0"/>
    <w:rsid w:val="00423343"/>
    <w:rsid w:val="004236D4"/>
    <w:rsid w:val="00425717"/>
    <w:rsid w:val="0044279F"/>
    <w:rsid w:val="00470D6C"/>
    <w:rsid w:val="00474806"/>
    <w:rsid w:val="0048230E"/>
    <w:rsid w:val="00496D9C"/>
    <w:rsid w:val="004A126A"/>
    <w:rsid w:val="004A558A"/>
    <w:rsid w:val="004F25B7"/>
    <w:rsid w:val="004F5141"/>
    <w:rsid w:val="00503293"/>
    <w:rsid w:val="00532B14"/>
    <w:rsid w:val="00544041"/>
    <w:rsid w:val="005449C1"/>
    <w:rsid w:val="0057564F"/>
    <w:rsid w:val="00595F2C"/>
    <w:rsid w:val="00604F08"/>
    <w:rsid w:val="00623D20"/>
    <w:rsid w:val="00646BD4"/>
    <w:rsid w:val="00684110"/>
    <w:rsid w:val="00687F9A"/>
    <w:rsid w:val="006A0B8B"/>
    <w:rsid w:val="007253E4"/>
    <w:rsid w:val="007433ED"/>
    <w:rsid w:val="007434E7"/>
    <w:rsid w:val="007C4E7B"/>
    <w:rsid w:val="007D1827"/>
    <w:rsid w:val="007E44FA"/>
    <w:rsid w:val="00856476"/>
    <w:rsid w:val="00876F47"/>
    <w:rsid w:val="008A5C3E"/>
    <w:rsid w:val="008D1889"/>
    <w:rsid w:val="008D1957"/>
    <w:rsid w:val="008E09FC"/>
    <w:rsid w:val="008E1AF1"/>
    <w:rsid w:val="008E4DED"/>
    <w:rsid w:val="008F1353"/>
    <w:rsid w:val="00900676"/>
    <w:rsid w:val="00907E08"/>
    <w:rsid w:val="009179F3"/>
    <w:rsid w:val="00936845"/>
    <w:rsid w:val="00955D4E"/>
    <w:rsid w:val="00983BD4"/>
    <w:rsid w:val="00984403"/>
    <w:rsid w:val="00985012"/>
    <w:rsid w:val="0098725C"/>
    <w:rsid w:val="009A2736"/>
    <w:rsid w:val="009C7C80"/>
    <w:rsid w:val="009F3A50"/>
    <w:rsid w:val="009F4DD5"/>
    <w:rsid w:val="00A65442"/>
    <w:rsid w:val="00A711DC"/>
    <w:rsid w:val="00AB13A6"/>
    <w:rsid w:val="00AC18A6"/>
    <w:rsid w:val="00AC77FB"/>
    <w:rsid w:val="00AE1CA9"/>
    <w:rsid w:val="00AF3E3F"/>
    <w:rsid w:val="00B06733"/>
    <w:rsid w:val="00B07ECE"/>
    <w:rsid w:val="00B40BD6"/>
    <w:rsid w:val="00BC5C3E"/>
    <w:rsid w:val="00BD071B"/>
    <w:rsid w:val="00BE6407"/>
    <w:rsid w:val="00C158A0"/>
    <w:rsid w:val="00C33A69"/>
    <w:rsid w:val="00C46E52"/>
    <w:rsid w:val="00C740F4"/>
    <w:rsid w:val="00CA23B1"/>
    <w:rsid w:val="00CB6EFF"/>
    <w:rsid w:val="00CE29E0"/>
    <w:rsid w:val="00D06834"/>
    <w:rsid w:val="00D44C1C"/>
    <w:rsid w:val="00D6497B"/>
    <w:rsid w:val="00D66499"/>
    <w:rsid w:val="00D80FC1"/>
    <w:rsid w:val="00D83CEC"/>
    <w:rsid w:val="00DF46F1"/>
    <w:rsid w:val="00E0229C"/>
    <w:rsid w:val="00E130C8"/>
    <w:rsid w:val="00E167F9"/>
    <w:rsid w:val="00E23134"/>
    <w:rsid w:val="00E42B47"/>
    <w:rsid w:val="00E54D49"/>
    <w:rsid w:val="00E55BF9"/>
    <w:rsid w:val="00E70270"/>
    <w:rsid w:val="00E913BE"/>
    <w:rsid w:val="00EB43EA"/>
    <w:rsid w:val="00F3666A"/>
    <w:rsid w:val="00F470AB"/>
    <w:rsid w:val="00F508E5"/>
    <w:rsid w:val="00F7646A"/>
    <w:rsid w:val="00F77048"/>
    <w:rsid w:val="00F84957"/>
    <w:rsid w:val="00FB3D26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4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3BD4"/>
    <w:rPr>
      <w:rFonts w:cs="Times New Roman"/>
      <w:color w:val="0000FF"/>
      <w:u w:val="single"/>
    </w:rPr>
  </w:style>
  <w:style w:type="paragraph" w:customStyle="1" w:styleId="default">
    <w:name w:val="default"/>
    <w:basedOn w:val="Normal"/>
    <w:uiPriority w:val="99"/>
    <w:rsid w:val="0098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BD4"/>
    <w:rPr>
      <w:rFonts w:ascii="Tahoma" w:hAnsi="Tahoma" w:cs="Tahoma"/>
      <w:sz w:val="16"/>
      <w:szCs w:val="16"/>
    </w:rPr>
  </w:style>
  <w:style w:type="character" w:customStyle="1" w:styleId="boldbodycopy1">
    <w:name w:val="boldbodycopy1"/>
    <w:basedOn w:val="DefaultParagraphFont"/>
    <w:uiPriority w:val="99"/>
    <w:rsid w:val="0048230E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47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4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47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8D1889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44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3B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3BE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4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3BD4"/>
    <w:rPr>
      <w:rFonts w:cs="Times New Roman"/>
      <w:color w:val="0000FF"/>
      <w:u w:val="single"/>
    </w:rPr>
  </w:style>
  <w:style w:type="paragraph" w:customStyle="1" w:styleId="default">
    <w:name w:val="default"/>
    <w:basedOn w:val="Normal"/>
    <w:uiPriority w:val="99"/>
    <w:rsid w:val="0098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BD4"/>
    <w:rPr>
      <w:rFonts w:ascii="Tahoma" w:hAnsi="Tahoma" w:cs="Tahoma"/>
      <w:sz w:val="16"/>
      <w:szCs w:val="16"/>
    </w:rPr>
  </w:style>
  <w:style w:type="character" w:customStyle="1" w:styleId="boldbodycopy1">
    <w:name w:val="boldbodycopy1"/>
    <w:basedOn w:val="DefaultParagraphFont"/>
    <w:uiPriority w:val="99"/>
    <w:rsid w:val="0048230E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47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4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47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8D1889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44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3B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3B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anthracite.com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laschakcoal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lestonepartner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aschakco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esaman@buchananpr.com" TargetMode="External"/><Relationship Id="rId14" Type="http://schemas.openxmlformats.org/officeDocument/2006/relationships/hyperlink" Target="file:///C:\Users\Anne\AppData\Local\Microsoft\Windows\Temporary%20Internet%20Files\Content.Outlook\PXDEM7ON\www.blaschakco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Ivory</dc:creator>
  <cp:lastModifiedBy>Emily Geesaman</cp:lastModifiedBy>
  <cp:revision>4</cp:revision>
  <cp:lastPrinted>2012-09-26T14:58:00Z</cp:lastPrinted>
  <dcterms:created xsi:type="dcterms:W3CDTF">2012-09-26T15:57:00Z</dcterms:created>
  <dcterms:modified xsi:type="dcterms:W3CDTF">2012-09-26T16:21:00Z</dcterms:modified>
</cp:coreProperties>
</file>